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8"/>
          <w:sz-cs w:val="28"/>
        </w:rPr>
        <w:t xml:space="preserve">  Course Learning Outcomes </w:t>
      </w:r>
      <w:r>
        <w:rPr>
          <w:rFonts w:ascii="Times" w:hAnsi="Times" w:cs="Times"/>
          <w:sz w:val="28"/>
          <w:sz-cs w:val="28"/>
        </w:rPr>
        <w:t xml:space="preserve"/>
      </w:r>
    </w:p>
    <w:p>
      <w:pPr/>
      <w:r>
        <w:rPr>
          <w:rFonts w:ascii="Times" w:hAnsi="Times" w:cs="Times"/>
          <w:sz w:val="28"/>
          <w:sz-cs w:val="28"/>
        </w:rPr>
        <w:t xml:space="preserve">   William Takahashi </w:t>
      </w:r>
    </w:p>
    <w:p>
      <w:pPr/>
      <w:r>
        <w:rPr>
          <w:rFonts w:ascii="Times" w:hAnsi="Times" w:cs="Times"/>
          <w:sz w:val="28"/>
          <w:sz-cs w:val="28"/>
        </w:rPr>
        <w:t xml:space="preserve"/>
      </w:r>
    </w:p>
    <w:p>
      <w:pPr/>
      <w:r>
        <w:rPr>
          <w:rFonts w:ascii="Times" w:hAnsi="Times" w:cs="Times"/>
          <w:sz w:val="28"/>
          <w:sz-cs w:val="28"/>
        </w:rPr>
        <w:t xml:space="preserve"/>
      </w:r>
    </w:p>
    <w:p>
      <w:pPr/>
      <w:r>
        <w:rPr>
          <w:rFonts w:ascii="Times New Roman" w:hAnsi="Times New Roman" w:cs="Times New Roman"/>
          <w:sz w:val="28"/>
          <w:sz-cs w:val="28"/>
        </w:rPr>
        <w:t xml:space="preserve">Course Learning Outcomes:</w:t>
      </w:r>
    </w:p>
    <w:p>
      <w:pPr/>
      <w:r>
        <w:rPr>
          <w:rFonts w:ascii="Times New Roman" w:hAnsi="Times New Roman" w:cs="Times New Roman"/>
          <w:sz w:val="28"/>
          <w:sz-cs w:val="28"/>
        </w:rPr>
        <w:t xml:space="preserve">    Over the course of the semester, you will</w:t>
      </w:r>
    </w:p>
    <w:p>
      <w:pPr/>
      <w:r>
        <w:rPr>
          <w:rFonts w:ascii="Times New Roman" w:hAnsi="Times New Roman" w:cs="Times New Roman"/>
          <w:sz w:val="28"/>
          <w:sz-cs w:val="28"/>
        </w:rPr>
        <w:t xml:space="preserve">1) acknowledge your and others' range of linguistic differences as resources, and draw on those resources to develop rhetorical sensibility</w:t>
      </w:r>
    </w:p>
    <w:p>
      <w:pPr/>
      <w:r>
        <w:rPr>
          <w:rFonts w:ascii="Times New Roman" w:hAnsi="Times New Roman" w:cs="Times New Roman"/>
          <w:sz w:val="28"/>
          <w:sz-cs w:val="28"/>
        </w:rPr>
        <w:t xml:space="preserve">2) enhance strategies for reading, drafting, revising, editing, and self-assessment</w:t>
      </w:r>
    </w:p>
    <w:p>
      <w:pPr/>
      <w:r>
        <w:rPr>
          <w:rFonts w:ascii="Times New Roman" w:hAnsi="Times New Roman" w:cs="Times New Roman"/>
          <w:sz w:val="28"/>
          <w:sz-cs w:val="28"/>
        </w:rPr>
        <w:t xml:space="preserve">3) negotiate your own writing goals and audience expectations regarding conventions of genre, medium, and rhetorical situation</w:t>
      </w:r>
    </w:p>
    <w:p>
      <w:pPr/>
      <w:r>
        <w:rPr>
          <w:rFonts w:ascii="Times New Roman" w:hAnsi="Times New Roman" w:cs="Times New Roman"/>
          <w:sz w:val="28"/>
          <w:sz-cs w:val="28"/>
        </w:rPr>
        <w:t xml:space="preserve">4) develop and engage in the collaborative and social aspects of writing processes</w:t>
      </w:r>
    </w:p>
    <w:p>
      <w:pPr/>
      <w:r>
        <w:rPr>
          <w:rFonts w:ascii="Times New Roman" w:hAnsi="Times New Roman" w:cs="Times New Roman"/>
          <w:sz w:val="28"/>
          <w:sz-cs w:val="28"/>
        </w:rPr>
        <w:t xml:space="preserve">5) engage in genre analysis and multimodal composing to explore effective writing across disciplinary contexts and beyond</w:t>
      </w:r>
    </w:p>
    <w:p>
      <w:pPr/>
      <w:r>
        <w:rPr>
          <w:rFonts w:ascii="Times New Roman" w:hAnsi="Times New Roman" w:cs="Times New Roman"/>
          <w:sz w:val="28"/>
          <w:sz-cs w:val="28"/>
        </w:rPr>
        <w:t xml:space="preserve">6) formulate and articulate a stance through and in your writing</w:t>
      </w:r>
    </w:p>
    <w:p>
      <w:pPr/>
      <w:r>
        <w:rPr>
          <w:rFonts w:ascii="Times New Roman" w:hAnsi="Times New Roman" w:cs="Times New Roman"/>
          <w:sz w:val="28"/>
          <w:sz-cs w:val="28"/>
        </w:rPr>
        <w:t xml:space="preserve">7) practice using various library resources, online databases, and the Internet to locate sources appropriate to your writing projects</w:t>
      </w:r>
    </w:p>
    <w:p>
      <w:pPr/>
      <w:r>
        <w:rPr>
          <w:rFonts w:ascii="Times New Roman" w:hAnsi="Times New Roman" w:cs="Times New Roman"/>
          <w:sz w:val="28"/>
          <w:sz-cs w:val="28"/>
        </w:rPr>
        <w:t xml:space="preserve">8) strengthen your source use practices (including evaluating, integrating, quoting, paraphrasing, summarizing, synthesizing, analyzing, and citing sources)</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1) Acknowlegde other’s range of linguistic differences as resources, and draw on those resources to develop rhetorical sensibility.</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In this course we have learnt a few ways of getting sources to get information, and to verify the credibility of the information. To find the correct information that will appeal to the readers, I must first learn what is the background of my audiences, their linguistic range, their experiences and expectations. Learning the audiences range will help me develop a plan to collect right information and right rhetorical sensibility.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2) enhance strategies for reading, drafting, revising, editing, and self-assessment</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Reading through the project is important, it helped me review the points I have made, it also help me check what need to be correct and what could have been done to improve the project. Drafting help me get the overall structure of a project, so next time when I continue the project, I will have an overall idea of what should be done next, and fill in each section that have been prepared. Revising and editing will help me check the errors and fix them as mush as I can. Self- assessment can help me improve my skills.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3) negotiate your own writing goals and audience expectations regarding conventions of genre, medium, and rhetorical situation</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Set up a writing goals and audience expectations can help me write a more persuasive article. Knowing the genre, medium, and rhetorical situation can help me drafting a structure of the project, and estimate the medium as well as distribution method. Rhetorical situation researches can help me rehearse what will be done during presentation. Planning the genre, medium, and rhetorical situation ahead will help me better understand my own project as well as being more confidence during the actual presentations.</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4) develop and engage in the collaborative and social aspects of writing processes</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During the pandemic, it isn’t easy to engage in social events, however, we have had many group discussions, such as separated group discussion during class. In the mean time, we had our private discord discussion group to engage in the collaborative works. Our group then each conduct their own research base on their environment, and social perspective. We put our experiences together to make the project more appealing. We did blue light glass lab experiment to illustrate the effects of the glasses usages, and our group did many research privately as well as collectively. We also discussed a few things together to make agreement on what should be done on each project. I think engage in the collaborative and social aspects of writing processes indeed helped the writing.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5) engage in genre analysis and multimodal composing to explore effective writing across disciplinary contexts and beyond</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Genre analysis is very important for me to learn about other writer’s idea as well as learning about my own writings. We had many genre analysis project throughout the semester. I have learnt the different criteria to analysis a writing, find its strength and shortage in order to improve my own writing. There are readings nearly every week, and I compare each readings to find its genre, medium, rhetorical sensibility. I will find the part of the writing I like and learn from it, then analysis what can be done to improve the writing.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6) formulate and articulate a stance through and in your writing</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Formulate and articulate a stance can help prepare for the actual presentations. Throughout the semester, I have had many group discussions with my teammates, and we read through each section to find agreements and errors. Throughout rehearsal can help our team gain confidences and it will also help the audience better understand our points. </w:t>
      </w:r>
    </w:p>
    <w:p>
      <w:pPr/>
      <w:r>
        <w:rPr>
          <w:rFonts w:ascii="Times New Roman" w:hAnsi="Times New Roman" w:cs="Times New Roman"/>
          <w:sz w:val="28"/>
          <w:sz-cs w:val="28"/>
        </w:rPr>
        <w:t xml:space="preserve">  </w:t>
      </w:r>
    </w:p>
    <w:p>
      <w:pPr/>
      <w:r>
        <w:rPr>
          <w:rFonts w:ascii="Times New Roman" w:hAnsi="Times New Roman" w:cs="Times New Roman"/>
          <w:sz w:val="28"/>
          <w:sz-cs w:val="28"/>
        </w:rPr>
        <w:t xml:space="preserve">7) practice using various library resources, online databases, and the Internet to locate sources appropriate to your writing projects</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Sources gathering is important for the project. In our classes we had a sources gathering lessons to learn about the nature of a websites, and identify what websites are more reliable. For example, we have learnt to identify a hate or biased websites, so that I can tell what is the differences between a reliable source and a biased sources. Online databases can help me get scientific data such as the estimated cost of certain project, the material used on certain project, where can I get the fund for a large project, so on. To locate a right source can help our project get the right vendor, potential supporters, and can make the project a lot more effective.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8) strengthen your source use practices (including evaluating, integrating, quoting, paraphrasing, summarizing, synthesizing, analyzing, and citing sources)</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Quoting a source can make the article more persuasive and increase the credentials of a claim. I am still practicing this part of writing as I am currently lack of. Evaluating a right source is the first step to locate a credible sources for collecting information. Integrating and quoting can help me find the right information that are useful to my project. Praphrasing it and summarising can help me understand the article as well as helping the readers to understand what am I conveying. Finally the right citing of the sources will not only make my writing more professional, but also give the readers a chance to further learn about the project.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CocoaOOXMLWriter/2022.1</generator>
</meta>
</file>