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Health problems related to blue light glasses </w:t>
      </w:r>
    </w:p>
    <w:p w:rsidR="00000000" w:rsidDel="00000000" w:rsidP="00000000" w:rsidRDefault="00000000" w:rsidRPr="00000000" w14:paraId="00000008">
      <w:pP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 xml:space="preserve">   ENGL 21007 research </w:t>
      </w:r>
    </w:p>
    <w:p w:rsidR="00000000" w:rsidDel="00000000" w:rsidP="00000000" w:rsidRDefault="00000000" w:rsidRPr="00000000" w14:paraId="00000009">
      <w:pPr>
        <w:spacing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William Takahashi</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Pr>
        <w:drawing>
          <wp:inline distB="114300" distT="114300" distL="114300" distR="114300">
            <wp:extent cx="4824413" cy="4495800"/>
            <wp:effectExtent b="0" l="0" r="0" t="0"/>
            <wp:docPr id="2" name="image2.jpg"/>
            <a:graphic>
              <a:graphicData uri="http://schemas.openxmlformats.org/drawingml/2006/picture">
                <pic:pic>
                  <pic:nvPicPr>
                    <pic:cNvPr id="0" name="image2.jpg"/>
                    <pic:cNvPicPr preferRelativeResize="0"/>
                  </pic:nvPicPr>
                  <pic:blipFill>
                    <a:blip r:embed="rId6"/>
                    <a:srcRect b="3405" l="0" r="0" t="3405"/>
                    <a:stretch>
                      <a:fillRect/>
                    </a:stretch>
                  </pic:blipFill>
                  <pic:spPr>
                    <a:xfrm>
                      <a:off x="0" y="0"/>
                      <a:ext cx="4824413" cy="44958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Table of Contents </w:t>
      </w:r>
    </w:p>
    <w:p w:rsidR="00000000" w:rsidDel="00000000" w:rsidP="00000000" w:rsidRDefault="00000000" w:rsidRPr="00000000" w14:paraId="00000012">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 3</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3</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Methods</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Materials…………………………………………………………………………………………..3</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Charts</w:t>
      </w: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ind w:left="0"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Abstract </w:t>
      </w:r>
    </w:p>
    <w:p w:rsidR="00000000" w:rsidDel="00000000" w:rsidP="00000000" w:rsidRDefault="00000000" w:rsidRPr="00000000" w14:paraId="0000003D">
      <w:pPr>
        <w:spacing w:line="360" w:lineRule="auto"/>
        <w:ind w:left="0" w:firstLine="0"/>
        <w:rPr>
          <w:rFonts w:ascii="Georgia" w:cs="Georgia" w:eastAsia="Georgia" w:hAnsi="Georgia"/>
          <w:color w:val="2a2a2a"/>
          <w:sz w:val="30"/>
          <w:szCs w:val="30"/>
          <w:highlight w:val="white"/>
        </w:rPr>
      </w:pPr>
      <w:r w:rsidDel="00000000" w:rsidR="00000000" w:rsidRPr="00000000">
        <w:rPr>
          <w:rFonts w:ascii="Georgia" w:cs="Georgia" w:eastAsia="Georgia" w:hAnsi="Georgia"/>
          <w:color w:val="2a2a2a"/>
          <w:sz w:val="30"/>
          <w:szCs w:val="30"/>
          <w:highlight w:val="white"/>
          <w:rtl w:val="0"/>
        </w:rPr>
        <w:t xml:space="preserve">Blue light is the collection of high-energy, visible light that neighbors ultraviolet — which we commonly block using sunglasses. Gadgets</w:t>
      </w:r>
    </w:p>
    <w:p w:rsidR="00000000" w:rsidDel="00000000" w:rsidP="00000000" w:rsidRDefault="00000000" w:rsidRPr="00000000" w14:paraId="0000003E">
      <w:pPr>
        <w:spacing w:line="360" w:lineRule="auto"/>
        <w:ind w:left="0" w:firstLine="0"/>
        <w:rPr>
          <w:rFonts w:ascii="Times New Roman" w:cs="Times New Roman" w:eastAsia="Times New Roman" w:hAnsi="Times New Roman"/>
          <w:sz w:val="24"/>
          <w:szCs w:val="24"/>
          <w:highlight w:val="white"/>
        </w:rPr>
      </w:pPr>
      <w:r w:rsidDel="00000000" w:rsidR="00000000" w:rsidRPr="00000000">
        <w:rPr>
          <w:rFonts w:ascii="Georgia" w:cs="Georgia" w:eastAsia="Georgia" w:hAnsi="Georgia"/>
          <w:color w:val="2a2a2a"/>
          <w:sz w:val="30"/>
          <w:szCs w:val="30"/>
          <w:highlight w:val="white"/>
          <w:rtl w:val="0"/>
        </w:rPr>
        <w:t xml:space="preserve"> can emit more blue light than any other part of the spectrum, and blue-light glasses companies say it can help relieve eye strain, headaches and blurry vision. </w:t>
      </w:r>
      <w:r w:rsidDel="00000000" w:rsidR="00000000" w:rsidRPr="00000000">
        <w:rPr>
          <w:rtl w:val="0"/>
        </w:rPr>
      </w:r>
    </w:p>
    <w:p w:rsidR="00000000" w:rsidDel="00000000" w:rsidP="00000000" w:rsidRDefault="00000000" w:rsidRPr="00000000" w14:paraId="0000003F">
      <w:pPr>
        <w:spacing w:line="36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0">
      <w:pPr>
        <w:spacing w:line="360" w:lineRule="auto"/>
        <w:ind w:left="0" w:firstLine="0"/>
        <w:rPr>
          <w:b w:val="1"/>
          <w:color w:val="1c242b"/>
          <w:sz w:val="34"/>
          <w:szCs w:val="34"/>
        </w:rPr>
      </w:pPr>
      <w:r w:rsidDel="00000000" w:rsidR="00000000" w:rsidRPr="00000000">
        <w:rPr>
          <w:rFonts w:ascii="Times New Roman" w:cs="Times New Roman" w:eastAsia="Times New Roman" w:hAnsi="Times New Roman"/>
          <w:b w:val="1"/>
          <w:sz w:val="28"/>
          <w:szCs w:val="28"/>
          <w:rtl w:val="0"/>
        </w:rPr>
        <w:t xml:space="preserve">Introduction</w:t>
      </w:r>
      <w:r w:rsidDel="00000000" w:rsidR="00000000" w:rsidRPr="00000000">
        <w:rPr>
          <w:rtl w:val="0"/>
        </w:rPr>
      </w:r>
    </w:p>
    <w:p w:rsidR="00000000" w:rsidDel="00000000" w:rsidP="00000000" w:rsidRDefault="00000000" w:rsidRPr="00000000" w14:paraId="00000041">
      <w:pPr>
        <w:spacing w:after="240" w:line="360" w:lineRule="auto"/>
        <w:rPr>
          <w:color w:val="1c242b"/>
          <w:sz w:val="30"/>
          <w:szCs w:val="30"/>
        </w:rPr>
      </w:pPr>
      <w:r w:rsidDel="00000000" w:rsidR="00000000" w:rsidRPr="00000000">
        <w:rPr>
          <w:color w:val="1c242b"/>
          <w:sz w:val="30"/>
          <w:szCs w:val="30"/>
          <w:rtl w:val="0"/>
        </w:rPr>
        <w:t xml:space="preserve">Blue-screen or blue-light glasses can limit exposure to blue light. Additionally, blue light blocking glasses also include non-glare glasses. Blue light is found in cell phones, ipads, PCs lamps and even regular sunshine. Blue Light wavelength has been shown to potentially damage people’s eyes when exposed to it for longBluelight glasses can reduce the potential for eye damage and may improve symptoms of straining eyes. We are doing research to find out about this hypothesis.</w:t>
      </w:r>
    </w:p>
    <w:p w:rsidR="00000000" w:rsidDel="00000000" w:rsidP="00000000" w:rsidRDefault="00000000" w:rsidRPr="00000000" w14:paraId="00000042">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360" w:lineRule="auto"/>
        <w:ind w:left="0"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Materials </w:t>
      </w:r>
    </w:p>
    <w:p w:rsidR="00000000" w:rsidDel="00000000" w:rsidP="00000000" w:rsidRDefault="00000000" w:rsidRPr="00000000" w14:paraId="00000045">
      <w:pPr>
        <w:numPr>
          <w:ilvl w:val="0"/>
          <w:numId w:val="1"/>
        </w:numPr>
        <w:spacing w:line="360"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Blue light glasses</w:t>
      </w:r>
    </w:p>
    <w:p w:rsidR="00000000" w:rsidDel="00000000" w:rsidP="00000000" w:rsidRDefault="00000000" w:rsidRPr="00000000" w14:paraId="00000046">
      <w:pPr>
        <w:numPr>
          <w:ilvl w:val="0"/>
          <w:numId w:val="1"/>
        </w:numPr>
        <w:spacing w:line="360" w:lineRule="auto"/>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Gaggets </w:t>
      </w:r>
    </w:p>
    <w:p w:rsidR="00000000" w:rsidDel="00000000" w:rsidP="00000000" w:rsidRDefault="00000000" w:rsidRPr="00000000" w14:paraId="00000047">
      <w:pPr>
        <w:numPr>
          <w:ilvl w:val="0"/>
          <w:numId w:val="1"/>
        </w:numPr>
        <w:spacing w:line="360"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Documentations </w:t>
      </w:r>
      <w:r w:rsidDel="00000000" w:rsidR="00000000" w:rsidRPr="00000000">
        <w:rPr>
          <w:rtl w:val="0"/>
        </w:rPr>
      </w:r>
    </w:p>
    <w:p w:rsidR="00000000" w:rsidDel="00000000" w:rsidP="00000000" w:rsidRDefault="00000000" w:rsidRPr="00000000" w14:paraId="00000048">
      <w:pPr>
        <w:numPr>
          <w:ilvl w:val="0"/>
          <w:numId w:val="1"/>
        </w:numPr>
        <w:spacing w:line="360"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Timer/recorder</w:t>
      </w:r>
      <w:r w:rsidDel="00000000" w:rsidR="00000000" w:rsidRPr="00000000">
        <w:rPr>
          <w:rtl w:val="0"/>
        </w:rPr>
      </w:r>
    </w:p>
    <w:p w:rsidR="00000000" w:rsidDel="00000000" w:rsidP="00000000" w:rsidRDefault="00000000" w:rsidRPr="00000000" w14:paraId="00000049">
      <w:pPr>
        <w:numPr>
          <w:ilvl w:val="0"/>
          <w:numId w:val="1"/>
        </w:numPr>
        <w:spacing w:line="360"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Datasheet</w:t>
      </w:r>
      <w:r w:rsidDel="00000000" w:rsidR="00000000" w:rsidRPr="00000000">
        <w:rPr>
          <w:rtl w:val="0"/>
        </w:rPr>
      </w:r>
    </w:p>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Procedures</w:t>
      </w:r>
    </w:p>
    <w:p w:rsidR="00000000" w:rsidDel="00000000" w:rsidP="00000000" w:rsidRDefault="00000000" w:rsidRPr="00000000" w14:paraId="0000004C">
      <w:pPr>
        <w:spacing w:line="36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Find some volunteers and put them into groups. We will give them different gadgets to spend time with, then ask each group to write down their experiences. We measure their times spent on devices and the time they feel headaches, also frequencies of headaches at a certain period of times. Then we make a chart to compare datas. </w:t>
      </w:r>
    </w:p>
    <w:p w:rsidR="00000000" w:rsidDel="00000000" w:rsidP="00000000" w:rsidRDefault="00000000" w:rsidRPr="00000000" w14:paraId="0000004D">
      <w:pPr>
        <w:spacing w:line="36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E">
      <w:pPr>
        <w:spacing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Results</w:t>
      </w:r>
    </w:p>
    <w:p w:rsidR="00000000" w:rsidDel="00000000" w:rsidP="00000000" w:rsidRDefault="00000000" w:rsidRPr="00000000" w14:paraId="0000004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*First Week without blue light glasses*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Hours spent on the device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*Second Week (Group 1 will receive blue light glasses and Group 2 will not receive blue light glasses)*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Hours spent on the device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8">
      <w:pPr>
        <w:ind w:left="0" w:firstLine="0"/>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Legend: Headache = </w:t>
            </w:r>
            <w:r w:rsidDel="00000000" w:rsidR="00000000" w:rsidRPr="00000000">
              <w:rPr>
                <w:rFonts w:ascii="Times New Roman" w:cs="Times New Roman" w:eastAsia="Times New Roman" w:hAnsi="Times New Roman"/>
                <w:b w:val="1"/>
                <w:sz w:val="24"/>
                <w:szCs w:val="24"/>
                <w:rtl w:val="0"/>
              </w:rPr>
              <w:t xml:space="preserve">H </w:t>
            </w:r>
            <w:r w:rsidDel="00000000" w:rsidR="00000000" w:rsidRPr="00000000">
              <w:rPr>
                <w:rFonts w:ascii="Times New Roman" w:cs="Times New Roman" w:eastAsia="Times New Roman" w:hAnsi="Times New Roman"/>
                <w:sz w:val="24"/>
                <w:szCs w:val="24"/>
                <w:rtl w:val="0"/>
              </w:rPr>
              <w:t xml:space="preserve">,  migraine = </w:t>
            </w:r>
            <w:r w:rsidDel="00000000" w:rsidR="00000000" w:rsidRPr="00000000">
              <w:rPr>
                <w:rFonts w:ascii="Times New Roman" w:cs="Times New Roman" w:eastAsia="Times New Roman" w:hAnsi="Times New Roman"/>
                <w:b w:val="1"/>
                <w:sz w:val="24"/>
                <w:szCs w:val="24"/>
                <w:rtl w:val="0"/>
              </w:rPr>
              <w:t xml:space="preserve">M , </w:t>
            </w:r>
            <w:r w:rsidDel="00000000" w:rsidR="00000000" w:rsidRPr="00000000">
              <w:rPr>
                <w:rFonts w:ascii="Times New Roman" w:cs="Times New Roman" w:eastAsia="Times New Roman" w:hAnsi="Times New Roman"/>
                <w:sz w:val="24"/>
                <w:szCs w:val="24"/>
                <w:rtl w:val="0"/>
              </w:rPr>
              <w:t xml:space="preserve">Eye Strain = </w:t>
            </w:r>
            <w:r w:rsidDel="00000000" w:rsidR="00000000" w:rsidRPr="00000000">
              <w:rPr>
                <w:rFonts w:ascii="Times New Roman" w:cs="Times New Roman" w:eastAsia="Times New Roman" w:hAnsi="Times New Roman"/>
                <w:b w:val="1"/>
                <w:sz w:val="24"/>
                <w:szCs w:val="24"/>
                <w:rtl w:val="0"/>
              </w:rPr>
              <w:t xml:space="preserve">E</w:t>
            </w:r>
          </w:p>
        </w:tc>
      </w:tr>
    </w:tbl>
    <w:p w:rsidR="00000000" w:rsidDel="00000000" w:rsidP="00000000" w:rsidRDefault="00000000" w:rsidRPr="00000000" w14:paraId="0000007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Wait to discuss with our groups </w:t>
      </w:r>
    </w:p>
    <w:p w:rsidR="00000000" w:rsidDel="00000000" w:rsidP="00000000" w:rsidRDefault="00000000" w:rsidRPr="00000000" w14:paraId="0000007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ind w:left="0" w:firstLine="0"/>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Discussion</w:t>
      </w:r>
    </w:p>
    <w:p w:rsidR="00000000" w:rsidDel="00000000" w:rsidP="00000000" w:rsidRDefault="00000000" w:rsidRPr="00000000" w14:paraId="00000080">
      <w:pPr>
        <w:ind w:left="0" w:firstLine="0"/>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81">
      <w:pPr>
        <w:ind w:left="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We are supposed to find out the time spent on devices and its effect  due to blue light usages.</w:t>
      </w:r>
    </w:p>
    <w:p w:rsidR="00000000" w:rsidDel="00000000" w:rsidP="00000000" w:rsidRDefault="00000000" w:rsidRPr="00000000" w14:paraId="00000082">
      <w:pPr>
        <w:ind w:left="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Pr>
        <w:drawing>
          <wp:inline distB="114300" distT="114300" distL="114300" distR="114300">
            <wp:extent cx="5162550" cy="287655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62550" cy="287655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ind w:left="0" w:firstLine="0"/>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84">
      <w:pPr>
        <w:ind w:left="0" w:firstLine="0"/>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85">
      <w:pPr>
        <w:ind w:left="0" w:firstLine="0"/>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Conclusion</w:t>
      </w:r>
    </w:p>
    <w:p w:rsidR="00000000" w:rsidDel="00000000" w:rsidP="00000000" w:rsidRDefault="00000000" w:rsidRPr="00000000" w14:paraId="00000086">
      <w:pPr>
        <w:ind w:left="0" w:firstLine="0"/>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87">
      <w:pPr>
        <w:ind w:left="0" w:firstLine="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To be decided </w:t>
      </w:r>
    </w:p>
    <w:p w:rsidR="00000000" w:rsidDel="00000000" w:rsidP="00000000" w:rsidRDefault="00000000" w:rsidRPr="00000000" w14:paraId="00000088">
      <w:pPr>
        <w:ind w:left="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89">
      <w:pPr>
        <w:ind w:left="0" w:firstLine="0"/>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8A">
      <w:pPr>
        <w:ind w:left="0" w:firstLine="0"/>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8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8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240" w:before="24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Teddy Amendaba,Washington Post </w:t>
      </w:r>
      <w:r w:rsidDel="00000000" w:rsidR="00000000" w:rsidRPr="00000000">
        <w:rPr>
          <w:rFonts w:ascii="Times New Roman" w:cs="Times New Roman" w:eastAsia="Times New Roman" w:hAnsi="Times New Roman"/>
          <w:sz w:val="24"/>
          <w:szCs w:val="24"/>
          <w:rtl w:val="0"/>
        </w:rPr>
        <w:t xml:space="preserve">https://www.washingtonpost.com/lifestyle/wellness/blue-light-glasses-wont-save-you-from-digital-eyestrain/2020/03/04/eecbe98e-5356-11ea-b119-4faabac6674f_story.html</w:t>
      </w:r>
      <w:r w:rsidDel="00000000" w:rsidR="00000000" w:rsidRPr="00000000">
        <w:rPr>
          <w:rtl w:val="0"/>
        </w:rPr>
      </w:r>
    </w:p>
    <w:p w:rsidR="00000000" w:rsidDel="00000000" w:rsidP="00000000" w:rsidRDefault="00000000" w:rsidRPr="00000000" w14:paraId="0000008E">
      <w:pPr>
        <w:spacing w:after="240" w:before="240" w:lineRule="auto"/>
        <w:ind w:left="5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240" w:before="24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Eyes coop, benefit of blue light glasses</w:t>
      </w:r>
      <w:r w:rsidDel="00000000" w:rsidR="00000000" w:rsidRPr="00000000">
        <w:rPr>
          <w:rFonts w:ascii="Times New Roman" w:cs="Times New Roman" w:eastAsia="Times New Roman" w:hAnsi="Times New Roman"/>
          <w:sz w:val="24"/>
          <w:szCs w:val="24"/>
          <w:rtl w:val="0"/>
        </w:rPr>
        <w:t xml:space="preserve">https://www.foreyes.com/blog/top-3-benefits-of-blue-screen-blue-light-glasses/</w:t>
      </w:r>
      <w:r w:rsidDel="00000000" w:rsidR="00000000" w:rsidRPr="00000000">
        <w:rPr>
          <w:rtl w:val="0"/>
        </w:rPr>
      </w:r>
    </w:p>
    <w:p w:rsidR="00000000" w:rsidDel="00000000" w:rsidP="00000000" w:rsidRDefault="00000000" w:rsidRPr="00000000" w14:paraId="00000090">
      <w:pPr>
        <w:spacing w:after="240" w:before="240" w:lineRule="auto"/>
        <w:ind w:left="560" w:firstLine="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91">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Audience Profile Sheet</w:t>
      </w:r>
    </w:p>
    <w:p w:rsidR="00000000" w:rsidDel="00000000" w:rsidP="00000000" w:rsidRDefault="00000000" w:rsidRPr="00000000" w14:paraId="00000092">
      <w:pPr>
        <w:spacing w:line="276" w:lineRule="auto"/>
        <w:rPr>
          <w:rFonts w:ascii="Times New Roman" w:cs="Times New Roman" w:eastAsia="Times New Roman" w:hAnsi="Times New Roman"/>
          <w:sz w:val="28"/>
          <w:szCs w:val="28"/>
        </w:rPr>
      </w:pPr>
      <w:r w:rsidDel="00000000" w:rsidR="00000000" w:rsidRPr="00000000">
        <w:rPr>
          <w:rtl w:val="0"/>
        </w:rPr>
      </w:r>
    </w:p>
    <w:tbl>
      <w:tblPr>
        <w:tblStyle w:val="Table4"/>
        <w:tblW w:w="8880.0" w:type="dxa"/>
        <w:jc w:val="left"/>
        <w:tblInd w:w="80.0" w:type="pct"/>
        <w:tblLayout w:type="fixed"/>
        <w:tblLook w:val="0600"/>
      </w:tblPr>
      <w:tblGrid>
        <w:gridCol w:w="4305"/>
        <w:gridCol w:w="4575"/>
        <w:tblGridChange w:id="0">
          <w:tblGrid>
            <w:gridCol w:w="4305"/>
            <w:gridCol w:w="4575"/>
          </w:tblGrid>
        </w:tblGridChange>
      </w:tblGrid>
      <w:tr>
        <w:trPr>
          <w:trHeight w:val="210" w:hRule="atLeast"/>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093">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Reader's Name: </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094">
            <w:pPr>
              <w:spacing w:line="276" w:lineRule="auto"/>
              <w:rPr>
                <w:rFonts w:ascii="Times New Roman" w:cs="Times New Roman" w:eastAsia="Times New Roman" w:hAnsi="Times New Roman"/>
                <w:sz w:val="27"/>
                <w:szCs w:val="27"/>
              </w:rPr>
            </w:pPr>
            <w:r w:rsidDel="00000000" w:rsidR="00000000" w:rsidRPr="00000000">
              <w:rPr>
                <w:rtl w:val="0"/>
              </w:rPr>
            </w:r>
          </w:p>
        </w:tc>
      </w:tr>
      <w:tr>
        <w:trPr>
          <w:trHeight w:val="210" w:hRule="atLeast"/>
        </w:trPr>
        <w:tc>
          <w:tcPr>
            <w:gridSpan w:val="2"/>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095">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Hospital Administration</w:t>
            </w:r>
          </w:p>
        </w:tc>
      </w:tr>
      <w:tr>
        <w:trPr>
          <w:trHeight w:val="210" w:hRule="atLeast"/>
        </w:trPr>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97">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Reader's Job Title:</w:t>
            </w:r>
          </w:p>
        </w:tc>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98">
            <w:pPr>
              <w:spacing w:line="276" w:lineRule="auto"/>
              <w:rPr>
                <w:rFonts w:ascii="Times New Roman" w:cs="Times New Roman" w:eastAsia="Times New Roman" w:hAnsi="Times New Roman"/>
                <w:sz w:val="27"/>
                <w:szCs w:val="27"/>
              </w:rPr>
            </w:pPr>
            <w:r w:rsidDel="00000000" w:rsidR="00000000" w:rsidRPr="00000000">
              <w:rPr>
                <w:rtl w:val="0"/>
              </w:rPr>
            </w:r>
          </w:p>
        </w:tc>
      </w:tr>
      <w:tr>
        <w:trPr>
          <w:trHeight w:val="210" w:hRule="atLeast"/>
        </w:trPr>
        <w:tc>
          <w:tcPr>
            <w:gridSpan w:val="2"/>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99">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Bellevue Hospital CEO</w:t>
            </w:r>
          </w:p>
        </w:tc>
      </w:tr>
      <w:tr>
        <w:trPr>
          <w:trHeight w:val="210" w:hRule="atLeast"/>
        </w:trPr>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9B">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Kind of Reader:</w:t>
            </w:r>
          </w:p>
        </w:tc>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9C">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Primary_X_____             Secondary______</w:t>
            </w:r>
          </w:p>
        </w:tc>
      </w:tr>
      <w:tr>
        <w:trPr>
          <w:trHeight w:val="210" w:hRule="atLeast"/>
        </w:trPr>
        <w:tc>
          <w:tcPr>
            <w:gridSpan w:val="2"/>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9D">
            <w:pPr>
              <w:spacing w:line="276" w:lineRule="auto"/>
              <w:rPr>
                <w:rFonts w:ascii="Times New Roman" w:cs="Times New Roman" w:eastAsia="Times New Roman" w:hAnsi="Times New Roman"/>
                <w:sz w:val="27"/>
                <w:szCs w:val="27"/>
              </w:rPr>
            </w:pPr>
            <w:r w:rsidDel="00000000" w:rsidR="00000000" w:rsidRPr="00000000">
              <w:rPr>
                <w:rtl w:val="0"/>
              </w:rPr>
            </w:r>
          </w:p>
        </w:tc>
      </w:tr>
      <w:tr>
        <w:trPr>
          <w:trHeight w:val="210" w:hRule="atLeast"/>
        </w:trPr>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9F">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Reader’s Level of Education: Medical Doctor</w:t>
            </w:r>
          </w:p>
        </w:tc>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A0">
            <w:pPr>
              <w:spacing w:line="276" w:lineRule="auto"/>
              <w:rPr>
                <w:rFonts w:ascii="Times New Roman" w:cs="Times New Roman" w:eastAsia="Times New Roman" w:hAnsi="Times New Roman"/>
                <w:sz w:val="27"/>
                <w:szCs w:val="27"/>
              </w:rPr>
            </w:pPr>
            <w:r w:rsidDel="00000000" w:rsidR="00000000" w:rsidRPr="00000000">
              <w:rPr>
                <w:rtl w:val="0"/>
              </w:rPr>
            </w:r>
          </w:p>
        </w:tc>
      </w:tr>
      <w:tr>
        <w:trPr>
          <w:trHeight w:val="210" w:hRule="atLeast"/>
        </w:trPr>
        <w:tc>
          <w:tcPr>
            <w:gridSpan w:val="2"/>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A1">
            <w:pPr>
              <w:spacing w:line="276" w:lineRule="auto"/>
              <w:rPr>
                <w:rFonts w:ascii="Times New Roman" w:cs="Times New Roman" w:eastAsia="Times New Roman" w:hAnsi="Times New Roman"/>
                <w:sz w:val="27"/>
                <w:szCs w:val="27"/>
              </w:rPr>
            </w:pPr>
            <w:r w:rsidDel="00000000" w:rsidR="00000000" w:rsidRPr="00000000">
              <w:rPr>
                <w:rtl w:val="0"/>
              </w:rPr>
            </w:r>
          </w:p>
        </w:tc>
      </w:tr>
      <w:tr>
        <w:trPr>
          <w:trHeight w:val="405" w:hRule="atLeast"/>
        </w:trPr>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A3">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Reader’s Professional Experience: </w:t>
            </w:r>
          </w:p>
          <w:p w:rsidR="00000000" w:rsidDel="00000000" w:rsidP="00000000" w:rsidRDefault="00000000" w:rsidRPr="00000000" w14:paraId="000000A4">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More than 10 years</w:t>
            </w:r>
          </w:p>
        </w:tc>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A5">
            <w:pPr>
              <w:spacing w:line="276" w:lineRule="auto"/>
              <w:rPr>
                <w:rFonts w:ascii="Times New Roman" w:cs="Times New Roman" w:eastAsia="Times New Roman" w:hAnsi="Times New Roman"/>
                <w:sz w:val="27"/>
                <w:szCs w:val="27"/>
              </w:rPr>
            </w:pPr>
            <w:r w:rsidDel="00000000" w:rsidR="00000000" w:rsidRPr="00000000">
              <w:rPr>
                <w:rtl w:val="0"/>
              </w:rPr>
            </w:r>
          </w:p>
        </w:tc>
      </w:tr>
      <w:tr>
        <w:trPr>
          <w:trHeight w:val="210" w:hRule="atLeast"/>
        </w:trPr>
        <w:tc>
          <w:tcPr>
            <w:gridSpan w:val="2"/>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A6">
            <w:pPr>
              <w:spacing w:line="276" w:lineRule="auto"/>
              <w:rPr>
                <w:rFonts w:ascii="Times New Roman" w:cs="Times New Roman" w:eastAsia="Times New Roman" w:hAnsi="Times New Roman"/>
                <w:sz w:val="27"/>
                <w:szCs w:val="27"/>
              </w:rPr>
            </w:pPr>
            <w:r w:rsidDel="00000000" w:rsidR="00000000" w:rsidRPr="00000000">
              <w:rPr>
                <w:rtl w:val="0"/>
              </w:rPr>
            </w:r>
          </w:p>
        </w:tc>
      </w:tr>
      <w:tr>
        <w:trPr>
          <w:trHeight w:val="405" w:hRule="atLeast"/>
        </w:trPr>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A8">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Reader’s Job Responsibilities:</w:t>
            </w:r>
          </w:p>
          <w:p w:rsidR="00000000" w:rsidDel="00000000" w:rsidP="00000000" w:rsidRDefault="00000000" w:rsidRPr="00000000" w14:paraId="000000A9">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Managing the hospital</w:t>
            </w:r>
          </w:p>
        </w:tc>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AA">
            <w:pPr>
              <w:spacing w:line="276" w:lineRule="auto"/>
              <w:rPr>
                <w:rFonts w:ascii="Times New Roman" w:cs="Times New Roman" w:eastAsia="Times New Roman" w:hAnsi="Times New Roman"/>
                <w:sz w:val="27"/>
                <w:szCs w:val="27"/>
              </w:rPr>
            </w:pPr>
            <w:r w:rsidDel="00000000" w:rsidR="00000000" w:rsidRPr="00000000">
              <w:rPr>
                <w:rtl w:val="0"/>
              </w:rPr>
            </w:r>
          </w:p>
        </w:tc>
      </w:tr>
      <w:tr>
        <w:trPr>
          <w:trHeight w:val="210" w:hRule="atLeast"/>
        </w:trPr>
        <w:tc>
          <w:tcPr>
            <w:gridSpan w:val="2"/>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AB">
            <w:pPr>
              <w:spacing w:line="276" w:lineRule="auto"/>
              <w:rPr>
                <w:rFonts w:ascii="Times New Roman" w:cs="Times New Roman" w:eastAsia="Times New Roman" w:hAnsi="Times New Roman"/>
                <w:sz w:val="27"/>
                <w:szCs w:val="27"/>
              </w:rPr>
            </w:pPr>
            <w:r w:rsidDel="00000000" w:rsidR="00000000" w:rsidRPr="00000000">
              <w:rPr>
                <w:rtl w:val="0"/>
              </w:rPr>
            </w:r>
          </w:p>
        </w:tc>
      </w:tr>
      <w:tr>
        <w:trPr>
          <w:trHeight w:val="210" w:hRule="atLeast"/>
        </w:trPr>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AD">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Reader’s Personal Characteristics:</w:t>
            </w:r>
          </w:p>
        </w:tc>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AE">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N/A</w:t>
            </w:r>
          </w:p>
        </w:tc>
      </w:tr>
      <w:tr>
        <w:trPr>
          <w:trHeight w:val="210" w:hRule="atLeast"/>
        </w:trPr>
        <w:tc>
          <w:tcPr>
            <w:gridSpan w:val="2"/>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AF">
            <w:pPr>
              <w:spacing w:line="276" w:lineRule="auto"/>
              <w:rPr>
                <w:rFonts w:ascii="Times New Roman" w:cs="Times New Roman" w:eastAsia="Times New Roman" w:hAnsi="Times New Roman"/>
                <w:sz w:val="27"/>
                <w:szCs w:val="27"/>
              </w:rPr>
            </w:pPr>
            <w:r w:rsidDel="00000000" w:rsidR="00000000" w:rsidRPr="00000000">
              <w:rPr>
                <w:rtl w:val="0"/>
              </w:rPr>
            </w:r>
          </w:p>
        </w:tc>
      </w:tr>
      <w:tr>
        <w:trPr>
          <w:trHeight w:val="210" w:hRule="atLeast"/>
        </w:trPr>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B1">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Reader’s Cultural Background:</w:t>
            </w:r>
          </w:p>
        </w:tc>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B2">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N/A</w:t>
            </w:r>
          </w:p>
        </w:tc>
      </w:tr>
      <w:tr>
        <w:trPr>
          <w:trHeight w:val="210" w:hRule="atLeast"/>
        </w:trPr>
        <w:tc>
          <w:tcPr>
            <w:gridSpan w:val="2"/>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B3">
            <w:pPr>
              <w:spacing w:line="276" w:lineRule="auto"/>
              <w:rPr>
                <w:rFonts w:ascii="Times New Roman" w:cs="Times New Roman" w:eastAsia="Times New Roman" w:hAnsi="Times New Roman"/>
                <w:sz w:val="27"/>
                <w:szCs w:val="27"/>
              </w:rPr>
            </w:pPr>
            <w:r w:rsidDel="00000000" w:rsidR="00000000" w:rsidRPr="00000000">
              <w:rPr>
                <w:rtl w:val="0"/>
              </w:rPr>
            </w:r>
          </w:p>
        </w:tc>
      </w:tr>
      <w:tr>
        <w:trPr>
          <w:trHeight w:val="210" w:hRule="atLeast"/>
        </w:trPr>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B5">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Reader’s Attitude Toward the Writer (you):</w:t>
            </w:r>
          </w:p>
        </w:tc>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B6">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N/A</w:t>
            </w:r>
          </w:p>
        </w:tc>
      </w:tr>
      <w:tr>
        <w:trPr>
          <w:trHeight w:val="210" w:hRule="atLeast"/>
        </w:trPr>
        <w:tc>
          <w:tcPr>
            <w:gridSpan w:val="2"/>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B7">
            <w:pPr>
              <w:spacing w:line="276" w:lineRule="auto"/>
              <w:rPr>
                <w:rFonts w:ascii="Times New Roman" w:cs="Times New Roman" w:eastAsia="Times New Roman" w:hAnsi="Times New Roman"/>
                <w:sz w:val="27"/>
                <w:szCs w:val="27"/>
              </w:rPr>
            </w:pPr>
            <w:r w:rsidDel="00000000" w:rsidR="00000000" w:rsidRPr="00000000">
              <w:rPr>
                <w:rtl w:val="0"/>
              </w:rPr>
            </w:r>
          </w:p>
        </w:tc>
      </w:tr>
      <w:tr>
        <w:trPr>
          <w:trHeight w:val="405" w:hRule="atLeast"/>
        </w:trPr>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B9">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Reader’s Attitude Toward the Position you’re applying to:</w:t>
            </w:r>
          </w:p>
        </w:tc>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BA">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The reader is interested in saving money and this Lab Report provides ways for it</w:t>
            </w:r>
          </w:p>
        </w:tc>
      </w:tr>
      <w:tr>
        <w:trPr>
          <w:trHeight w:val="210" w:hRule="atLeast"/>
        </w:trPr>
        <w:tc>
          <w:tcPr>
            <w:gridSpan w:val="2"/>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BB">
            <w:pPr>
              <w:spacing w:line="276" w:lineRule="auto"/>
              <w:rPr>
                <w:rFonts w:ascii="Times New Roman" w:cs="Times New Roman" w:eastAsia="Times New Roman" w:hAnsi="Times New Roman"/>
                <w:sz w:val="27"/>
                <w:szCs w:val="27"/>
              </w:rPr>
            </w:pPr>
            <w:r w:rsidDel="00000000" w:rsidR="00000000" w:rsidRPr="00000000">
              <w:rPr>
                <w:rtl w:val="0"/>
              </w:rPr>
            </w:r>
          </w:p>
        </w:tc>
      </w:tr>
      <w:tr>
        <w:trPr>
          <w:trHeight w:val="210" w:hRule="atLeast"/>
        </w:trPr>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BD">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Reader’s Expectations for an employee in that position: N/A</w:t>
            </w:r>
          </w:p>
        </w:tc>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BE">
            <w:pPr>
              <w:spacing w:line="276" w:lineRule="auto"/>
              <w:rPr>
                <w:rFonts w:ascii="Times New Roman" w:cs="Times New Roman" w:eastAsia="Times New Roman" w:hAnsi="Times New Roman"/>
                <w:sz w:val="27"/>
                <w:szCs w:val="27"/>
              </w:rPr>
            </w:pPr>
            <w:r w:rsidDel="00000000" w:rsidR="00000000" w:rsidRPr="00000000">
              <w:rPr>
                <w:rtl w:val="0"/>
              </w:rPr>
            </w:r>
          </w:p>
        </w:tc>
      </w:tr>
      <w:tr>
        <w:trPr>
          <w:trHeight w:val="210" w:hRule="atLeast"/>
        </w:trPr>
        <w:tc>
          <w:tcPr>
            <w:gridSpan w:val="2"/>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BF">
            <w:pPr>
              <w:spacing w:line="276" w:lineRule="auto"/>
              <w:rPr>
                <w:rFonts w:ascii="Times New Roman" w:cs="Times New Roman" w:eastAsia="Times New Roman" w:hAnsi="Times New Roman"/>
                <w:sz w:val="27"/>
                <w:szCs w:val="27"/>
              </w:rPr>
            </w:pPr>
            <w:r w:rsidDel="00000000" w:rsidR="00000000" w:rsidRPr="00000000">
              <w:rPr>
                <w:rtl w:val="0"/>
              </w:rPr>
            </w:r>
          </w:p>
        </w:tc>
      </w:tr>
      <w:tr>
        <w:trPr>
          <w:trHeight w:val="405" w:hRule="atLeast"/>
        </w:trPr>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C1">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Reader’s Expectations about the Résumé and Job Letter (as documents):N/A</w:t>
            </w:r>
          </w:p>
        </w:tc>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C2">
            <w:pPr>
              <w:spacing w:line="276" w:lineRule="auto"/>
              <w:rPr>
                <w:rFonts w:ascii="Times New Roman" w:cs="Times New Roman" w:eastAsia="Times New Roman" w:hAnsi="Times New Roman"/>
                <w:sz w:val="27"/>
                <w:szCs w:val="27"/>
              </w:rPr>
            </w:pPr>
            <w:r w:rsidDel="00000000" w:rsidR="00000000" w:rsidRPr="00000000">
              <w:rPr>
                <w:rtl w:val="0"/>
              </w:rPr>
            </w:r>
          </w:p>
        </w:tc>
      </w:tr>
      <w:tr>
        <w:trPr>
          <w:trHeight w:val="210" w:hRule="atLeast"/>
        </w:trPr>
        <w:tc>
          <w:tcPr>
            <w:gridSpan w:val="2"/>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C3">
            <w:pPr>
              <w:spacing w:line="276" w:lineRule="auto"/>
              <w:rPr>
                <w:rFonts w:ascii="Times New Roman" w:cs="Times New Roman" w:eastAsia="Times New Roman" w:hAnsi="Times New Roman"/>
                <w:sz w:val="27"/>
                <w:szCs w:val="27"/>
              </w:rPr>
            </w:pPr>
            <w:r w:rsidDel="00000000" w:rsidR="00000000" w:rsidRPr="00000000">
              <w:rPr>
                <w:rtl w:val="0"/>
              </w:rPr>
            </w:r>
          </w:p>
        </w:tc>
      </w:tr>
      <w:tr>
        <w:trPr>
          <w:trHeight w:val="795" w:hRule="atLeast"/>
        </w:trPr>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C5">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Reader’s Way of Reading the Document:</w:t>
            </w:r>
          </w:p>
        </w:tc>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C6">
            <w:pPr>
              <w:spacing w:line="276" w:lineRule="auto"/>
              <w:ind w:left="540" w:firstLine="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Skim it _____ Study it ___X__ </w:t>
            </w:r>
          </w:p>
          <w:p w:rsidR="00000000" w:rsidDel="00000000" w:rsidP="00000000" w:rsidRDefault="00000000" w:rsidRPr="00000000" w14:paraId="000000C7">
            <w:pPr>
              <w:spacing w:line="276" w:lineRule="auto"/>
              <w:ind w:left="540" w:firstLine="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Read a portion of it ___  Which portion?</w:t>
            </w:r>
          </w:p>
          <w:p w:rsidR="00000000" w:rsidDel="00000000" w:rsidP="00000000" w:rsidRDefault="00000000" w:rsidRPr="00000000" w14:paraId="000000C8">
            <w:pPr>
              <w:spacing w:line="276" w:lineRule="auto"/>
              <w:ind w:left="540"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C9">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Modify it and submit it to another reader____</w:t>
            </w:r>
          </w:p>
        </w:tc>
      </w:tr>
      <w:tr>
        <w:trPr>
          <w:trHeight w:val="210" w:hRule="atLeast"/>
        </w:trPr>
        <w:tc>
          <w:tcPr>
            <w:gridSpan w:val="2"/>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CA">
            <w:pPr>
              <w:spacing w:line="276" w:lineRule="auto"/>
              <w:ind w:left="540" w:firstLine="0"/>
              <w:rPr>
                <w:rFonts w:ascii="Times New Roman" w:cs="Times New Roman" w:eastAsia="Times New Roman" w:hAnsi="Times New Roman"/>
                <w:sz w:val="27"/>
                <w:szCs w:val="27"/>
              </w:rPr>
            </w:pPr>
            <w:r w:rsidDel="00000000" w:rsidR="00000000" w:rsidRPr="00000000">
              <w:rPr>
                <w:rtl w:val="0"/>
              </w:rPr>
            </w:r>
          </w:p>
        </w:tc>
      </w:tr>
      <w:tr>
        <w:trPr>
          <w:trHeight w:val="210" w:hRule="atLeast"/>
        </w:trPr>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CC">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Reader’s Reading Skill:</w:t>
            </w:r>
          </w:p>
        </w:tc>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CD">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Advanced</w:t>
            </w:r>
          </w:p>
        </w:tc>
      </w:tr>
      <w:tr>
        <w:trPr>
          <w:trHeight w:val="210" w:hRule="atLeast"/>
        </w:trPr>
        <w:tc>
          <w:tcPr>
            <w:gridSpan w:val="2"/>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CE">
            <w:pPr>
              <w:spacing w:line="276" w:lineRule="auto"/>
              <w:rPr>
                <w:rFonts w:ascii="Times New Roman" w:cs="Times New Roman" w:eastAsia="Times New Roman" w:hAnsi="Times New Roman"/>
                <w:sz w:val="27"/>
                <w:szCs w:val="27"/>
              </w:rPr>
            </w:pPr>
            <w:r w:rsidDel="00000000" w:rsidR="00000000" w:rsidRPr="00000000">
              <w:rPr>
                <w:rtl w:val="0"/>
              </w:rPr>
            </w:r>
          </w:p>
        </w:tc>
      </w:tr>
      <w:tr>
        <w:trPr>
          <w:trHeight w:val="210" w:hRule="atLeast"/>
        </w:trPr>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D0">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Reader's Physical Environment:</w:t>
            </w:r>
          </w:p>
        </w:tc>
        <w:tc>
          <w:tcPr>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D1">
            <w:pPr>
              <w:spacing w:line="276" w:lineRule="auto"/>
              <w:rPr>
                <w:rFonts w:ascii="Times New Roman" w:cs="Times New Roman" w:eastAsia="Times New Roman" w:hAnsi="Times New Roman"/>
                <w:sz w:val="27"/>
                <w:szCs w:val="27"/>
              </w:rPr>
            </w:pPr>
            <w:r w:rsidDel="00000000" w:rsidR="00000000" w:rsidRPr="00000000">
              <w:rPr>
                <w:rtl w:val="0"/>
              </w:rPr>
            </w:r>
          </w:p>
        </w:tc>
      </w:tr>
      <w:tr>
        <w:trPr>
          <w:trHeight w:val="210" w:hRule="atLeast"/>
        </w:trPr>
        <w:tc>
          <w:tcPr>
            <w:gridSpan w:val="2"/>
            <w:tcBorders>
              <w:top w:color="bfbfbf" w:space="0" w:sz="6" w:val="single"/>
              <w:left w:color="bfbfbf" w:space="0" w:sz="6" w:val="single"/>
              <w:bottom w:color="bfbfbf" w:space="0" w:sz="6" w:val="single"/>
              <w:right w:color="bfbfbf"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D2">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Office building </w:t>
            </w:r>
          </w:p>
        </w:tc>
      </w:tr>
    </w:tbl>
    <w:p w:rsidR="00000000" w:rsidDel="00000000" w:rsidP="00000000" w:rsidRDefault="00000000" w:rsidRPr="00000000" w14:paraId="000000D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Adapted from Markel (7</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Ed.), p. 88</w:t>
      </w:r>
    </w:p>
    <w:p w:rsidR="00000000" w:rsidDel="00000000" w:rsidP="00000000" w:rsidRDefault="00000000" w:rsidRPr="00000000" w14:paraId="000000D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Reflection Paper</w:t>
      </w:r>
    </w:p>
    <w:p w:rsidR="00000000" w:rsidDel="00000000" w:rsidP="00000000" w:rsidRDefault="00000000" w:rsidRPr="00000000" w14:paraId="000000DD">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28"/>
          <w:szCs w:val="28"/>
          <w:rtl w:val="0"/>
        </w:rPr>
        <w:t xml:space="preserve">We are discuss the effect of blue light glasses that could possibly reduce the negative effect of blue lights when using devices for so long. Our </w:t>
      </w:r>
      <w:r w:rsidDel="00000000" w:rsidR="00000000" w:rsidRPr="00000000">
        <w:rPr>
          <w:rFonts w:ascii="Times New Roman" w:cs="Times New Roman" w:eastAsia="Times New Roman" w:hAnsi="Times New Roman"/>
          <w:sz w:val="28"/>
          <w:szCs w:val="28"/>
          <w:rtl w:val="0"/>
        </w:rPr>
        <w:t xml:space="preserve">audiences</w:t>
      </w:r>
      <w:r w:rsidDel="00000000" w:rsidR="00000000" w:rsidRPr="00000000">
        <w:rPr>
          <w:rFonts w:ascii="Times New Roman" w:cs="Times New Roman" w:eastAsia="Times New Roman" w:hAnsi="Times New Roman"/>
          <w:sz w:val="28"/>
          <w:szCs w:val="28"/>
          <w:rtl w:val="0"/>
        </w:rPr>
        <w:t xml:space="preserve"> are students, elderly, or regular </w:t>
      </w:r>
      <w:r w:rsidDel="00000000" w:rsidR="00000000" w:rsidRPr="00000000">
        <w:rPr>
          <w:rFonts w:ascii="Times New Roman" w:cs="Times New Roman" w:eastAsia="Times New Roman" w:hAnsi="Times New Roman"/>
          <w:sz w:val="28"/>
          <w:szCs w:val="28"/>
          <w:rtl w:val="0"/>
        </w:rPr>
        <w:t xml:space="preserve">library</w:t>
      </w:r>
      <w:r w:rsidDel="00000000" w:rsidR="00000000" w:rsidRPr="00000000">
        <w:rPr>
          <w:rFonts w:ascii="Times New Roman" w:cs="Times New Roman" w:eastAsia="Times New Roman" w:hAnsi="Times New Roman"/>
          <w:sz w:val="28"/>
          <w:szCs w:val="28"/>
          <w:rtl w:val="0"/>
        </w:rPr>
        <w:t xml:space="preserve"> scholars.</w:t>
      </w:r>
      <w:r w:rsidDel="00000000" w:rsidR="00000000" w:rsidRPr="00000000">
        <w:rPr>
          <w:rtl w:val="0"/>
        </w:rPr>
      </w:r>
    </w:p>
    <w:p w:rsidR="00000000" w:rsidDel="00000000" w:rsidP="00000000" w:rsidRDefault="00000000" w:rsidRPr="00000000" w14:paraId="000000DE">
      <w:pPr>
        <w:ind w:left="0" w:firstLine="0"/>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DF">
      <w:pPr>
        <w:ind w:left="0" w:firstLine="0"/>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E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ind w:left="9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